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8E26D5" w:rsidRDefault="001343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Industrial Organization of Baseball: A Unique Case Study</w:t>
      </w:r>
    </w:p>
    <w:p w14:paraId="00000003" w14:textId="77777777" w:rsidR="008E26D5" w:rsidRDefault="0013433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Baseball is considered to be the national pastime of the United States and has been an ingratiated part of Americana for over a century. The sport has since become more popular globally, with many countries competing for every four years in the World Baseb</w:t>
      </w:r>
      <w:r>
        <w:rPr>
          <w:rFonts w:ascii="Times New Roman" w:eastAsia="Times New Roman" w:hAnsi="Times New Roman" w:cs="Times New Roman"/>
          <w:sz w:val="24"/>
          <w:szCs w:val="24"/>
        </w:rPr>
        <w:t>all Classic. Due to its popularity, baseball, like football, basketball, and hockey, has transformed into a multi-billion-dollar industry and operates more like a business than ever before. However, there is one main difference between the organizational s</w:t>
      </w:r>
      <w:r>
        <w:rPr>
          <w:rFonts w:ascii="Times New Roman" w:eastAsia="Times New Roman" w:hAnsi="Times New Roman" w:cs="Times New Roman"/>
          <w:sz w:val="24"/>
          <w:szCs w:val="24"/>
        </w:rPr>
        <w:t>tructure of Major League Baseball (MLB) and the other major sports: MLB has an exemption to federal antitrust legislation. This exemption is unlike any other in American history and allows MLB to avoid legislation under both the Sherman act and Clayton act</w:t>
      </w:r>
      <w:r>
        <w:rPr>
          <w:rFonts w:ascii="Times New Roman" w:eastAsia="Times New Roman" w:hAnsi="Times New Roman" w:cs="Times New Roman"/>
          <w:sz w:val="24"/>
          <w:szCs w:val="24"/>
        </w:rPr>
        <w:t>. There is an interesting history behind MLB’s exemption, and it has had a large impact on the organization’s internal operations. Baseball’s exemption has recently come under fire, as the current heads of both the Federal Trade Commission (FTC) and the De</w:t>
      </w:r>
      <w:r>
        <w:rPr>
          <w:rFonts w:ascii="Times New Roman" w:eastAsia="Times New Roman" w:hAnsi="Times New Roman" w:cs="Times New Roman"/>
          <w:sz w:val="24"/>
          <w:szCs w:val="24"/>
        </w:rPr>
        <w:t>partment of Justice’s (DOJ) antitrust division have been evaluating the market power of certain large companies in the United States. Those who support repealing the exemption claim that MLB has a monopsony on professional baseball labor, has an obscene sh</w:t>
      </w:r>
      <w:r>
        <w:rPr>
          <w:rFonts w:ascii="Times New Roman" w:eastAsia="Times New Roman" w:hAnsi="Times New Roman" w:cs="Times New Roman"/>
          <w:sz w:val="24"/>
          <w:szCs w:val="24"/>
        </w:rPr>
        <w:t>are of market power, and that the exemption is outdated. This leads to the question: what would happen to Major League Baseball’s operations if it were to lose its antitrust exemption? The main ramifications on the industrial organization of MLB would be m</w:t>
      </w:r>
      <w:r>
        <w:rPr>
          <w:rFonts w:ascii="Times New Roman" w:eastAsia="Times New Roman" w:hAnsi="Times New Roman" w:cs="Times New Roman"/>
          <w:sz w:val="24"/>
          <w:szCs w:val="24"/>
        </w:rPr>
        <w:t xml:space="preserve">ore franchise movements, a change in minor league operations, and an impact on other employee compensation. </w:t>
      </w:r>
    </w:p>
    <w:p w14:paraId="00000004" w14:textId="77777777" w:rsidR="008E26D5" w:rsidRDefault="0013433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Major League Baseball’s antitrust exemption was originally granted in a court case in 1922 which argued that baseball games were not interstate co</w:t>
      </w:r>
      <w:r>
        <w:rPr>
          <w:rFonts w:ascii="Times New Roman" w:eastAsia="Times New Roman" w:hAnsi="Times New Roman" w:cs="Times New Roman"/>
          <w:sz w:val="24"/>
          <w:szCs w:val="24"/>
        </w:rPr>
        <w:t>mmerce because they were played in one state at a time (</w:t>
      </w:r>
      <w:r>
        <w:rPr>
          <w:rFonts w:ascii="Times New Roman" w:eastAsia="Times New Roman" w:hAnsi="Times New Roman" w:cs="Times New Roman"/>
          <w:i/>
          <w:sz w:val="24"/>
          <w:szCs w:val="24"/>
        </w:rPr>
        <w:t xml:space="preserve">Federal Baseball Club, </w:t>
      </w:r>
      <w:r>
        <w:rPr>
          <w:rFonts w:ascii="Times New Roman" w:eastAsia="Times New Roman" w:hAnsi="Times New Roman" w:cs="Times New Roman"/>
          <w:sz w:val="24"/>
          <w:szCs w:val="24"/>
        </w:rPr>
        <w:t>1922). The exemption has since been tested many times in history and has been upheld in the Supreme Court. Being immune to antitrust laws has allowed MLB to conduct itself in ce</w:t>
      </w:r>
      <w:r>
        <w:rPr>
          <w:rFonts w:ascii="Times New Roman" w:eastAsia="Times New Roman" w:hAnsi="Times New Roman" w:cs="Times New Roman"/>
          <w:sz w:val="24"/>
          <w:szCs w:val="24"/>
        </w:rPr>
        <w:t xml:space="preserve">rtain ways that are similar to a monopoly/monopsony, such </w:t>
      </w:r>
      <w:r>
        <w:rPr>
          <w:rFonts w:ascii="Times New Roman" w:eastAsia="Times New Roman" w:hAnsi="Times New Roman" w:cs="Times New Roman"/>
          <w:sz w:val="24"/>
          <w:szCs w:val="24"/>
        </w:rPr>
        <w:lastRenderedPageBreak/>
        <w:t>as colluding to keep wages low and preventing franchises from moving. However, the exemption was restricted in 1998 due to the Curt Flood Act. In this act, MLB lost its antitrust exemption in the sc</w:t>
      </w:r>
      <w:r>
        <w:rPr>
          <w:rFonts w:ascii="Times New Roman" w:eastAsia="Times New Roman" w:hAnsi="Times New Roman" w:cs="Times New Roman"/>
          <w:sz w:val="24"/>
          <w:szCs w:val="24"/>
        </w:rPr>
        <w:t>ope of employment issues, which was already a moot point since collective bargaining eliminates the possibility of antitrust lawsuits (Grow, 2009). The most interesting aspect of the Curt Flood Act is that its impact might have strengthened the exemption b</w:t>
      </w:r>
      <w:r>
        <w:rPr>
          <w:rFonts w:ascii="Times New Roman" w:eastAsia="Times New Roman" w:hAnsi="Times New Roman" w:cs="Times New Roman"/>
          <w:sz w:val="24"/>
          <w:szCs w:val="24"/>
        </w:rPr>
        <w:t>ecause it is the first piece of legislation codifying it. This explains why MLB supported and even legislated for its passing (Kaiser, 2004). It is important to understand the history of the exemption in order to understand the consequences if it were to b</w:t>
      </w:r>
      <w:r>
        <w:rPr>
          <w:rFonts w:ascii="Times New Roman" w:eastAsia="Times New Roman" w:hAnsi="Times New Roman" w:cs="Times New Roman"/>
          <w:sz w:val="24"/>
          <w:szCs w:val="24"/>
        </w:rPr>
        <w:t>e repealed.</w:t>
      </w:r>
    </w:p>
    <w:p w14:paraId="00000005" w14:textId="77777777" w:rsidR="008E26D5" w:rsidRDefault="0013433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exemption is still on the books today and has recently been discussed by political figures on both sides of the aisle. Senator Bernie Sanders questioned the exemption and its impact on professional baseball recently (</w:t>
      </w:r>
      <w:proofErr w:type="spellStart"/>
      <w:r>
        <w:rPr>
          <w:rFonts w:ascii="Times New Roman" w:eastAsia="Times New Roman" w:hAnsi="Times New Roman" w:cs="Times New Roman"/>
          <w:sz w:val="24"/>
          <w:szCs w:val="24"/>
        </w:rPr>
        <w:t>Shaikin</w:t>
      </w:r>
      <w:proofErr w:type="spellEnd"/>
      <w:r>
        <w:rPr>
          <w:rFonts w:ascii="Times New Roman" w:eastAsia="Times New Roman" w:hAnsi="Times New Roman" w:cs="Times New Roman"/>
          <w:sz w:val="24"/>
          <w:szCs w:val="24"/>
        </w:rPr>
        <w:t>, 2022). Senator</w:t>
      </w:r>
      <w:r>
        <w:rPr>
          <w:rFonts w:ascii="Times New Roman" w:eastAsia="Times New Roman" w:hAnsi="Times New Roman" w:cs="Times New Roman"/>
          <w:sz w:val="24"/>
          <w:szCs w:val="24"/>
        </w:rPr>
        <w:t xml:space="preserve"> Sanders claims that MLB is operating as a monopoly, when, in actuality, it operates more as a monopsony because it is a single buyer of labor in professional baseball, especially with its ownership of the minor leagues as well (Blair &amp; Wang, 2020). Additi</w:t>
      </w:r>
      <w:r>
        <w:rPr>
          <w:rFonts w:ascii="Times New Roman" w:eastAsia="Times New Roman" w:hAnsi="Times New Roman" w:cs="Times New Roman"/>
          <w:sz w:val="24"/>
          <w:szCs w:val="24"/>
        </w:rPr>
        <w:t>onally, Senator Ted Cruz also weaponized the exemption by trying to get it overturned after he was upset with MLB’s decision to move the All-Star Game (</w:t>
      </w:r>
      <w:proofErr w:type="spellStart"/>
      <w:r>
        <w:rPr>
          <w:rFonts w:ascii="Times New Roman" w:eastAsia="Times New Roman" w:hAnsi="Times New Roman" w:cs="Times New Roman"/>
          <w:sz w:val="24"/>
          <w:szCs w:val="24"/>
        </w:rPr>
        <w:t>Lacques</w:t>
      </w:r>
      <w:proofErr w:type="spellEnd"/>
      <w:r>
        <w:rPr>
          <w:rFonts w:ascii="Times New Roman" w:eastAsia="Times New Roman" w:hAnsi="Times New Roman" w:cs="Times New Roman"/>
          <w:sz w:val="24"/>
          <w:szCs w:val="24"/>
        </w:rPr>
        <w:t>, 2021). Furthermore, the DOJ has called on lower courts to interpret MLB’s exemption narrowly to</w:t>
      </w:r>
      <w:r>
        <w:rPr>
          <w:rFonts w:ascii="Times New Roman" w:eastAsia="Times New Roman" w:hAnsi="Times New Roman" w:cs="Times New Roman"/>
          <w:sz w:val="24"/>
          <w:szCs w:val="24"/>
        </w:rPr>
        <w:t xml:space="preserve"> lessen the ground that the exemption has to stand on (Press, 2023). This demonstrates how the exemption has been reviewed more frequently and could be repealed in the coming years, especially under the current administration. </w:t>
      </w:r>
    </w:p>
    <w:p w14:paraId="00000006" w14:textId="77777777" w:rsidR="008E26D5" w:rsidRDefault="0013433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If the antitrust exemption i</w:t>
      </w:r>
      <w:r>
        <w:rPr>
          <w:rFonts w:ascii="Times New Roman" w:eastAsia="Times New Roman" w:hAnsi="Times New Roman" w:cs="Times New Roman"/>
          <w:sz w:val="24"/>
          <w:szCs w:val="24"/>
        </w:rPr>
        <w:t>s repealed, one of the largest impacts would be an increase in the number of franchises moving from city to city. In most sports leagues, it requires a vote of the owners to determine if a franchise can move between cities; however, teams not in baseball c</w:t>
      </w:r>
      <w:r>
        <w:rPr>
          <w:rFonts w:ascii="Times New Roman" w:eastAsia="Times New Roman" w:hAnsi="Times New Roman" w:cs="Times New Roman"/>
          <w:sz w:val="24"/>
          <w:szCs w:val="24"/>
        </w:rPr>
        <w:t xml:space="preserve">an still move between cities because they can sue under antitrust law if they are denied. For </w:t>
      </w:r>
      <w:r>
        <w:rPr>
          <w:rFonts w:ascii="Times New Roman" w:eastAsia="Times New Roman" w:hAnsi="Times New Roman" w:cs="Times New Roman"/>
          <w:sz w:val="24"/>
          <w:szCs w:val="24"/>
        </w:rPr>
        <w:lastRenderedPageBreak/>
        <w:t xml:space="preserve">example, this is what happened to the Raiders in the early 1980s when they were told to not move to Los Angeles, but the Los Angeles Memorial Coliseum Commission </w:t>
      </w:r>
      <w:r>
        <w:rPr>
          <w:rFonts w:ascii="Times New Roman" w:eastAsia="Times New Roman" w:hAnsi="Times New Roman" w:cs="Times New Roman"/>
          <w:sz w:val="24"/>
          <w:szCs w:val="24"/>
        </w:rPr>
        <w:t>sued the NFL because they had already built the stadium. The Raiders won this lawsuit and were able to move to Los Angeles (</w:t>
      </w:r>
      <w:proofErr w:type="spellStart"/>
      <w:r>
        <w:rPr>
          <w:rFonts w:ascii="Times New Roman" w:eastAsia="Times New Roman" w:hAnsi="Times New Roman" w:cs="Times New Roman"/>
          <w:sz w:val="24"/>
          <w:szCs w:val="24"/>
        </w:rPr>
        <w:t>Kurlantzick</w:t>
      </w:r>
      <w:proofErr w:type="spellEnd"/>
      <w:r>
        <w:rPr>
          <w:rFonts w:ascii="Times New Roman" w:eastAsia="Times New Roman" w:hAnsi="Times New Roman" w:cs="Times New Roman"/>
          <w:sz w:val="24"/>
          <w:szCs w:val="24"/>
        </w:rPr>
        <w:t xml:space="preserve">, 1983). Other sports leagues have had many franchises move cities over the past thirty years; however, baseball has had </w:t>
      </w:r>
      <w:r>
        <w:rPr>
          <w:rFonts w:ascii="Times New Roman" w:eastAsia="Times New Roman" w:hAnsi="Times New Roman" w:cs="Times New Roman"/>
          <w:sz w:val="24"/>
          <w:szCs w:val="24"/>
        </w:rPr>
        <w:t>only one franchise relocation during the same period (Grow, 2012). This is because MLB has an antitrust exemption, so when owners are denied the ability to relocate their franchise, they have no legal recourse. If MLB loses its antitrust exemption, MLB cou</w:t>
      </w:r>
      <w:r>
        <w:rPr>
          <w:rFonts w:ascii="Times New Roman" w:eastAsia="Times New Roman" w:hAnsi="Times New Roman" w:cs="Times New Roman"/>
          <w:sz w:val="24"/>
          <w:szCs w:val="24"/>
        </w:rPr>
        <w:t>ld see more franchise relocations because owners could then sue the league. This instability could lead to some of the larger cities outbidding the smaller markets, causing them to lose teams, which are large sources of many economic opportunities for thes</w:t>
      </w:r>
      <w:r>
        <w:rPr>
          <w:rFonts w:ascii="Times New Roman" w:eastAsia="Times New Roman" w:hAnsi="Times New Roman" w:cs="Times New Roman"/>
          <w:sz w:val="24"/>
          <w:szCs w:val="24"/>
        </w:rPr>
        <w:t xml:space="preserve">e smaller markets. </w:t>
      </w:r>
    </w:p>
    <w:p w14:paraId="00000007" w14:textId="77777777" w:rsidR="008E26D5" w:rsidRDefault="0013433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large organizational aspect of baseball that could change if it were to lose its unique antitrust exemption would be in the minor leagues. When a player joins an MLB team, often through the draft, they are forced to sign a Unif</w:t>
      </w:r>
      <w:r>
        <w:rPr>
          <w:rFonts w:ascii="Times New Roman" w:eastAsia="Times New Roman" w:hAnsi="Times New Roman" w:cs="Times New Roman"/>
          <w:sz w:val="24"/>
          <w:szCs w:val="24"/>
        </w:rPr>
        <w:t>orm Player Contract (UPC) to a minor league team, which is a uniform contract based on the draft position that is given to players. This kind of contract would not be permitted under current antitrust law due to its inherent collusion to keep the wages dow</w:t>
      </w:r>
      <w:r>
        <w:rPr>
          <w:rFonts w:ascii="Times New Roman" w:eastAsia="Times New Roman" w:hAnsi="Times New Roman" w:cs="Times New Roman"/>
          <w:sz w:val="24"/>
          <w:szCs w:val="24"/>
        </w:rPr>
        <w:t>n, instead of exposing them to a free market. These minor leaguers were not part of a union until this past year, which meant that they were not governed by a collective bargaining agreement, thus these contracts would not be legal under current anti-collu</w:t>
      </w:r>
      <w:r>
        <w:rPr>
          <w:rFonts w:ascii="Times New Roman" w:eastAsia="Times New Roman" w:hAnsi="Times New Roman" w:cs="Times New Roman"/>
          <w:sz w:val="24"/>
          <w:szCs w:val="24"/>
        </w:rPr>
        <w:t>sion laws. This might be the reason that MLB began to recognize the Major League Baseball Players Association as the official bargaining union for minor league players because they see the future for the ending of the antitrust exemption (</w:t>
      </w:r>
      <w:proofErr w:type="spellStart"/>
      <w:r>
        <w:rPr>
          <w:rFonts w:ascii="Times New Roman" w:eastAsia="Times New Roman" w:hAnsi="Times New Roman" w:cs="Times New Roman"/>
          <w:sz w:val="24"/>
          <w:szCs w:val="24"/>
        </w:rPr>
        <w:t>Feinsand</w:t>
      </w:r>
      <w:proofErr w:type="spellEnd"/>
      <w:r>
        <w:rPr>
          <w:rFonts w:ascii="Times New Roman" w:eastAsia="Times New Roman" w:hAnsi="Times New Roman" w:cs="Times New Roman"/>
          <w:sz w:val="24"/>
          <w:szCs w:val="24"/>
        </w:rPr>
        <w:t xml:space="preserve">, 2022). </w:t>
      </w:r>
      <w:r>
        <w:rPr>
          <w:rFonts w:ascii="Times New Roman" w:eastAsia="Times New Roman" w:hAnsi="Times New Roman" w:cs="Times New Roman"/>
          <w:sz w:val="24"/>
          <w:szCs w:val="24"/>
        </w:rPr>
        <w:t xml:space="preserve">According to traditional monopsony theory, this </w:t>
      </w:r>
      <w:proofErr w:type="gramStart"/>
      <w:r>
        <w:rPr>
          <w:rFonts w:ascii="Times New Roman" w:eastAsia="Times New Roman" w:hAnsi="Times New Roman" w:cs="Times New Roman"/>
          <w:sz w:val="24"/>
          <w:szCs w:val="24"/>
        </w:rPr>
        <w:t>move</w:t>
      </w:r>
      <w:proofErr w:type="gramEnd"/>
      <w:r>
        <w:rPr>
          <w:rFonts w:ascii="Times New Roman" w:eastAsia="Times New Roman" w:hAnsi="Times New Roman" w:cs="Times New Roman"/>
          <w:sz w:val="24"/>
          <w:szCs w:val="24"/>
        </w:rPr>
        <w:t xml:space="preserve"> from a monopsony to a free market should lead to higher wages and better </w:t>
      </w:r>
      <w:r>
        <w:rPr>
          <w:rFonts w:ascii="Times New Roman" w:eastAsia="Times New Roman" w:hAnsi="Times New Roman" w:cs="Times New Roman"/>
          <w:sz w:val="24"/>
          <w:szCs w:val="24"/>
        </w:rPr>
        <w:lastRenderedPageBreak/>
        <w:t xml:space="preserve">working conditions for minor leaguers. Furthermore, minor league teams themselves are contracted out by MLB and recently, MLB has </w:t>
      </w:r>
      <w:r>
        <w:rPr>
          <w:rFonts w:ascii="Times New Roman" w:eastAsia="Times New Roman" w:hAnsi="Times New Roman" w:cs="Times New Roman"/>
          <w:sz w:val="24"/>
          <w:szCs w:val="24"/>
        </w:rPr>
        <w:t xml:space="preserve">restricted the number of minor league teams that an organization can have down to four. This means that many cities lost their minor league teams and now creates an even more competitive environment for these teams, where MLB teams can shop around for the </w:t>
      </w:r>
      <w:r>
        <w:rPr>
          <w:rFonts w:ascii="Times New Roman" w:eastAsia="Times New Roman" w:hAnsi="Times New Roman" w:cs="Times New Roman"/>
          <w:sz w:val="24"/>
          <w:szCs w:val="24"/>
        </w:rPr>
        <w:t>cities that have the best facilities for the teams. This is an example of how MLB can exploit its market power over the cities that want minor league teams because they provide good economic opportunities and a sense of fandom for small cities. If MLB lose</w:t>
      </w:r>
      <w:r>
        <w:rPr>
          <w:rFonts w:ascii="Times New Roman" w:eastAsia="Times New Roman" w:hAnsi="Times New Roman" w:cs="Times New Roman"/>
          <w:sz w:val="24"/>
          <w:szCs w:val="24"/>
        </w:rPr>
        <w:t>s its antitrust exemption, it would have to change its contraction system due to the exploitative nature of the current system.</w:t>
      </w:r>
    </w:p>
    <w:p w14:paraId="00000008" w14:textId="77777777" w:rsidR="008E26D5" w:rsidRDefault="0013433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area that could change if MLB were to lose its antitrust exemption, would be higher compensation for other employees in </w:t>
      </w:r>
      <w:r>
        <w:rPr>
          <w:rFonts w:ascii="Times New Roman" w:eastAsia="Times New Roman" w:hAnsi="Times New Roman" w:cs="Times New Roman"/>
          <w:sz w:val="24"/>
          <w:szCs w:val="24"/>
        </w:rPr>
        <w:t>MLB organizations. Coaches, scouts, and assistants have argued for years that teams collude to not hire staff from other teams who quit, which forces these employees to stay in their role, even if they could be making more in a free market. Some scouts eve</w:t>
      </w:r>
      <w:r>
        <w:rPr>
          <w:rFonts w:ascii="Times New Roman" w:eastAsia="Times New Roman" w:hAnsi="Times New Roman" w:cs="Times New Roman"/>
          <w:sz w:val="24"/>
          <w:szCs w:val="24"/>
        </w:rPr>
        <w:t>n sued MLB for this collusion, but the case was thrown out due to MLB’s antitrust exemption (</w:t>
      </w:r>
      <w:proofErr w:type="spellStart"/>
      <w:r>
        <w:rPr>
          <w:rFonts w:ascii="Times New Roman" w:eastAsia="Times New Roman" w:hAnsi="Times New Roman" w:cs="Times New Roman"/>
          <w:sz w:val="24"/>
          <w:szCs w:val="24"/>
        </w:rPr>
        <w:t>Mulry</w:t>
      </w:r>
      <w:proofErr w:type="spellEnd"/>
      <w:r>
        <w:rPr>
          <w:rFonts w:ascii="Times New Roman" w:eastAsia="Times New Roman" w:hAnsi="Times New Roman" w:cs="Times New Roman"/>
          <w:sz w:val="24"/>
          <w:szCs w:val="24"/>
        </w:rPr>
        <w:t>, 2019). If MLB loses the exemption, they could not restrict other employee wages or contracts such as they do now and could be proven to be colluding if a si</w:t>
      </w:r>
      <w:r>
        <w:rPr>
          <w:rFonts w:ascii="Times New Roman" w:eastAsia="Times New Roman" w:hAnsi="Times New Roman" w:cs="Times New Roman"/>
          <w:sz w:val="24"/>
          <w:szCs w:val="24"/>
        </w:rPr>
        <w:t>milar case were to be brought to court. The FTC has specifically aimed at non-compete clauses in employment contracts, and the current, invisible restriction on MLB employees from moving teams, unless they are fired, could be considered something similar t</w:t>
      </w:r>
      <w:r>
        <w:rPr>
          <w:rFonts w:ascii="Times New Roman" w:eastAsia="Times New Roman" w:hAnsi="Times New Roman" w:cs="Times New Roman"/>
          <w:sz w:val="24"/>
          <w:szCs w:val="24"/>
        </w:rPr>
        <w:t>o a non-compete agreement (</w:t>
      </w:r>
      <w:proofErr w:type="spellStart"/>
      <w:r>
        <w:rPr>
          <w:rFonts w:ascii="Times New Roman" w:eastAsia="Times New Roman" w:hAnsi="Times New Roman" w:cs="Times New Roman"/>
          <w:sz w:val="24"/>
          <w:szCs w:val="24"/>
        </w:rPr>
        <w:t>Vedova</w:t>
      </w:r>
      <w:proofErr w:type="spellEnd"/>
      <w:r>
        <w:rPr>
          <w:rFonts w:ascii="Times New Roman" w:eastAsia="Times New Roman" w:hAnsi="Times New Roman" w:cs="Times New Roman"/>
          <w:sz w:val="24"/>
          <w:szCs w:val="24"/>
        </w:rPr>
        <w:t xml:space="preserve">, 2023). This means the FTC could target MLB and sue them under this collusion if they were to lose the exemption. </w:t>
      </w:r>
    </w:p>
    <w:p w14:paraId="00000009" w14:textId="77777777" w:rsidR="008E26D5" w:rsidRDefault="0013433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MLB heavily relies on its lucrative antitrust exemption that no other organization has been </w:t>
      </w:r>
      <w:r>
        <w:rPr>
          <w:rFonts w:ascii="Times New Roman" w:eastAsia="Times New Roman" w:hAnsi="Times New Roman" w:cs="Times New Roman"/>
          <w:sz w:val="24"/>
          <w:szCs w:val="24"/>
        </w:rPr>
        <w:t xml:space="preserve">privy to in the United States, and if it were to lose this exemption, it would </w:t>
      </w:r>
      <w:r>
        <w:rPr>
          <w:rFonts w:ascii="Times New Roman" w:eastAsia="Times New Roman" w:hAnsi="Times New Roman" w:cs="Times New Roman"/>
          <w:sz w:val="24"/>
          <w:szCs w:val="24"/>
        </w:rPr>
        <w:lastRenderedPageBreak/>
        <w:t>greatly impact the industrial organization of baseball in the areas of franchise relocation, minor league operations, and staff wages.</w:t>
      </w:r>
    </w:p>
    <w:p w14:paraId="0000000A" w14:textId="77777777" w:rsidR="008E26D5" w:rsidRDefault="008E26D5">
      <w:pPr>
        <w:spacing w:after="0" w:line="480" w:lineRule="auto"/>
        <w:rPr>
          <w:rFonts w:ascii="Times New Roman" w:eastAsia="Times New Roman" w:hAnsi="Times New Roman" w:cs="Times New Roman"/>
          <w:sz w:val="24"/>
          <w:szCs w:val="24"/>
        </w:rPr>
      </w:pPr>
    </w:p>
    <w:p w14:paraId="0000000B" w14:textId="77777777" w:rsidR="008E26D5" w:rsidRDefault="008E26D5">
      <w:pPr>
        <w:spacing w:after="0" w:line="480" w:lineRule="auto"/>
        <w:rPr>
          <w:rFonts w:ascii="Times New Roman" w:eastAsia="Times New Roman" w:hAnsi="Times New Roman" w:cs="Times New Roman"/>
          <w:sz w:val="24"/>
          <w:szCs w:val="24"/>
        </w:rPr>
      </w:pPr>
    </w:p>
    <w:p w14:paraId="0000000C" w14:textId="77777777" w:rsidR="008E26D5" w:rsidRDefault="008E26D5">
      <w:pPr>
        <w:spacing w:after="0" w:line="480" w:lineRule="auto"/>
        <w:rPr>
          <w:rFonts w:ascii="Times New Roman" w:eastAsia="Times New Roman" w:hAnsi="Times New Roman" w:cs="Times New Roman"/>
          <w:sz w:val="24"/>
          <w:szCs w:val="24"/>
        </w:rPr>
      </w:pPr>
    </w:p>
    <w:p w14:paraId="0000000D" w14:textId="77777777" w:rsidR="008E26D5" w:rsidRDefault="008E26D5">
      <w:pPr>
        <w:spacing w:after="0" w:line="480" w:lineRule="auto"/>
        <w:rPr>
          <w:rFonts w:ascii="Times New Roman" w:eastAsia="Times New Roman" w:hAnsi="Times New Roman" w:cs="Times New Roman"/>
          <w:sz w:val="24"/>
          <w:szCs w:val="24"/>
        </w:rPr>
      </w:pPr>
    </w:p>
    <w:p w14:paraId="0000000E" w14:textId="77777777" w:rsidR="008E26D5" w:rsidRDefault="008E26D5">
      <w:pPr>
        <w:spacing w:after="0" w:line="480" w:lineRule="auto"/>
        <w:rPr>
          <w:rFonts w:ascii="Times New Roman" w:eastAsia="Times New Roman" w:hAnsi="Times New Roman" w:cs="Times New Roman"/>
          <w:sz w:val="24"/>
          <w:szCs w:val="24"/>
        </w:rPr>
      </w:pPr>
    </w:p>
    <w:p w14:paraId="0000000F" w14:textId="77777777" w:rsidR="008E26D5" w:rsidRDefault="008E26D5">
      <w:pPr>
        <w:spacing w:after="0" w:line="480" w:lineRule="auto"/>
        <w:rPr>
          <w:rFonts w:ascii="Times New Roman" w:eastAsia="Times New Roman" w:hAnsi="Times New Roman" w:cs="Times New Roman"/>
          <w:sz w:val="24"/>
          <w:szCs w:val="24"/>
        </w:rPr>
      </w:pPr>
    </w:p>
    <w:p w14:paraId="00000010" w14:textId="77777777" w:rsidR="008E26D5" w:rsidRDefault="008E26D5">
      <w:pPr>
        <w:spacing w:after="0" w:line="480" w:lineRule="auto"/>
        <w:rPr>
          <w:rFonts w:ascii="Times New Roman" w:eastAsia="Times New Roman" w:hAnsi="Times New Roman" w:cs="Times New Roman"/>
          <w:sz w:val="24"/>
          <w:szCs w:val="24"/>
        </w:rPr>
      </w:pPr>
    </w:p>
    <w:p w14:paraId="00000011" w14:textId="77777777" w:rsidR="008E26D5" w:rsidRDefault="008E26D5">
      <w:pPr>
        <w:spacing w:after="0" w:line="480" w:lineRule="auto"/>
        <w:rPr>
          <w:rFonts w:ascii="Times New Roman" w:eastAsia="Times New Roman" w:hAnsi="Times New Roman" w:cs="Times New Roman"/>
          <w:sz w:val="24"/>
          <w:szCs w:val="24"/>
        </w:rPr>
      </w:pPr>
    </w:p>
    <w:p w14:paraId="00000012" w14:textId="77777777" w:rsidR="008E26D5" w:rsidRDefault="008E26D5">
      <w:pPr>
        <w:spacing w:after="0" w:line="480" w:lineRule="auto"/>
        <w:rPr>
          <w:rFonts w:ascii="Times New Roman" w:eastAsia="Times New Roman" w:hAnsi="Times New Roman" w:cs="Times New Roman"/>
          <w:sz w:val="24"/>
          <w:szCs w:val="24"/>
        </w:rPr>
      </w:pPr>
    </w:p>
    <w:p w14:paraId="00000013" w14:textId="77777777" w:rsidR="008E26D5" w:rsidRDefault="008E26D5">
      <w:pPr>
        <w:spacing w:after="0" w:line="480" w:lineRule="auto"/>
        <w:rPr>
          <w:rFonts w:ascii="Times New Roman" w:eastAsia="Times New Roman" w:hAnsi="Times New Roman" w:cs="Times New Roman"/>
          <w:sz w:val="24"/>
          <w:szCs w:val="24"/>
        </w:rPr>
      </w:pPr>
    </w:p>
    <w:p w14:paraId="00000014" w14:textId="77777777" w:rsidR="008E26D5" w:rsidRDefault="008E26D5">
      <w:pPr>
        <w:spacing w:after="0" w:line="480" w:lineRule="auto"/>
        <w:rPr>
          <w:rFonts w:ascii="Times New Roman" w:eastAsia="Times New Roman" w:hAnsi="Times New Roman" w:cs="Times New Roman"/>
          <w:sz w:val="24"/>
          <w:szCs w:val="24"/>
        </w:rPr>
      </w:pPr>
    </w:p>
    <w:p w14:paraId="00000015" w14:textId="77777777" w:rsidR="008E26D5" w:rsidRDefault="008E26D5">
      <w:pPr>
        <w:spacing w:after="0" w:line="480" w:lineRule="auto"/>
        <w:rPr>
          <w:rFonts w:ascii="Times New Roman" w:eastAsia="Times New Roman" w:hAnsi="Times New Roman" w:cs="Times New Roman"/>
          <w:sz w:val="24"/>
          <w:szCs w:val="24"/>
        </w:rPr>
      </w:pPr>
    </w:p>
    <w:p w14:paraId="00000016" w14:textId="77777777" w:rsidR="008E26D5" w:rsidRDefault="008E26D5">
      <w:pPr>
        <w:spacing w:after="0" w:line="480" w:lineRule="auto"/>
        <w:rPr>
          <w:rFonts w:ascii="Times New Roman" w:eastAsia="Times New Roman" w:hAnsi="Times New Roman" w:cs="Times New Roman"/>
          <w:sz w:val="24"/>
          <w:szCs w:val="24"/>
        </w:rPr>
      </w:pPr>
    </w:p>
    <w:p w14:paraId="00000017" w14:textId="77777777" w:rsidR="008E26D5" w:rsidRDefault="008E26D5">
      <w:pPr>
        <w:spacing w:after="0" w:line="480" w:lineRule="auto"/>
        <w:rPr>
          <w:rFonts w:ascii="Times New Roman" w:eastAsia="Times New Roman" w:hAnsi="Times New Roman" w:cs="Times New Roman"/>
          <w:sz w:val="24"/>
          <w:szCs w:val="24"/>
        </w:rPr>
      </w:pPr>
    </w:p>
    <w:p w14:paraId="00000018" w14:textId="77777777" w:rsidR="008E26D5" w:rsidRDefault="008E26D5">
      <w:pPr>
        <w:spacing w:after="0" w:line="480" w:lineRule="auto"/>
        <w:rPr>
          <w:rFonts w:ascii="Times New Roman" w:eastAsia="Times New Roman" w:hAnsi="Times New Roman" w:cs="Times New Roman"/>
          <w:sz w:val="24"/>
          <w:szCs w:val="24"/>
        </w:rPr>
      </w:pPr>
    </w:p>
    <w:p w14:paraId="00000019" w14:textId="77777777" w:rsidR="008E26D5" w:rsidRDefault="008E26D5">
      <w:pPr>
        <w:spacing w:after="0" w:line="480" w:lineRule="auto"/>
        <w:rPr>
          <w:rFonts w:ascii="Times New Roman" w:eastAsia="Times New Roman" w:hAnsi="Times New Roman" w:cs="Times New Roman"/>
          <w:sz w:val="24"/>
          <w:szCs w:val="24"/>
        </w:rPr>
      </w:pPr>
    </w:p>
    <w:p w14:paraId="0000001A" w14:textId="77777777" w:rsidR="008E26D5" w:rsidRDefault="008E26D5">
      <w:pPr>
        <w:spacing w:after="0" w:line="480" w:lineRule="auto"/>
        <w:rPr>
          <w:rFonts w:ascii="Times New Roman" w:eastAsia="Times New Roman" w:hAnsi="Times New Roman" w:cs="Times New Roman"/>
          <w:sz w:val="24"/>
          <w:szCs w:val="24"/>
        </w:rPr>
      </w:pPr>
    </w:p>
    <w:p w14:paraId="0000001B" w14:textId="77777777" w:rsidR="008E26D5" w:rsidRDefault="008E26D5">
      <w:pPr>
        <w:spacing w:after="0" w:line="480" w:lineRule="auto"/>
        <w:jc w:val="center"/>
        <w:rPr>
          <w:rFonts w:ascii="Times New Roman" w:eastAsia="Times New Roman" w:hAnsi="Times New Roman" w:cs="Times New Roman"/>
          <w:sz w:val="24"/>
          <w:szCs w:val="24"/>
        </w:rPr>
      </w:pPr>
    </w:p>
    <w:p w14:paraId="0000001C" w14:textId="77777777" w:rsidR="008E26D5" w:rsidRDefault="008E26D5">
      <w:pPr>
        <w:spacing w:after="0" w:line="480" w:lineRule="auto"/>
        <w:jc w:val="center"/>
        <w:rPr>
          <w:rFonts w:ascii="Times New Roman" w:eastAsia="Times New Roman" w:hAnsi="Times New Roman" w:cs="Times New Roman"/>
          <w:sz w:val="24"/>
          <w:szCs w:val="24"/>
        </w:rPr>
      </w:pPr>
    </w:p>
    <w:p w14:paraId="0000001D" w14:textId="77777777" w:rsidR="008E26D5" w:rsidRDefault="008E26D5">
      <w:pPr>
        <w:spacing w:after="0" w:line="480" w:lineRule="auto"/>
        <w:jc w:val="center"/>
        <w:rPr>
          <w:rFonts w:ascii="Times New Roman" w:eastAsia="Times New Roman" w:hAnsi="Times New Roman" w:cs="Times New Roman"/>
          <w:sz w:val="24"/>
          <w:szCs w:val="24"/>
        </w:rPr>
      </w:pPr>
    </w:p>
    <w:p w14:paraId="0000001E" w14:textId="77777777" w:rsidR="008E26D5" w:rsidRDefault="008E26D5">
      <w:pPr>
        <w:spacing w:after="0" w:line="480" w:lineRule="auto"/>
        <w:jc w:val="center"/>
        <w:rPr>
          <w:rFonts w:ascii="Times New Roman" w:eastAsia="Times New Roman" w:hAnsi="Times New Roman" w:cs="Times New Roman"/>
          <w:sz w:val="24"/>
          <w:szCs w:val="24"/>
        </w:rPr>
      </w:pPr>
    </w:p>
    <w:p w14:paraId="0000001F" w14:textId="77777777" w:rsidR="008E26D5" w:rsidRDefault="00134330">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14:paraId="00000020" w14:textId="77777777" w:rsidR="008E26D5" w:rsidRDefault="00134330">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Blair, R. D., &amp; Wang, W. (2020). </w:t>
      </w:r>
      <w:r>
        <w:rPr>
          <w:rFonts w:ascii="Times New Roman" w:eastAsia="Times New Roman" w:hAnsi="Times New Roman" w:cs="Times New Roman"/>
          <w:i/>
          <w:color w:val="000000"/>
          <w:sz w:val="24"/>
          <w:szCs w:val="24"/>
        </w:rPr>
        <w:t>Rethinking major league baseball's antitrust exemption.</w:t>
      </w:r>
      <w:r>
        <w:rPr>
          <w:rFonts w:ascii="Times New Roman" w:eastAsia="Times New Roman" w:hAnsi="Times New Roman" w:cs="Times New Roman"/>
          <w:color w:val="000000"/>
          <w:sz w:val="24"/>
          <w:szCs w:val="24"/>
        </w:rPr>
        <w:t xml:space="preserve"> Journal of Legal Aspects of Sport, 30(1), 18-40.</w:t>
      </w:r>
    </w:p>
    <w:p w14:paraId="00000021" w14:textId="77777777" w:rsidR="008E26D5" w:rsidRDefault="00134330">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Federal Baseball Club v. National League,</w:t>
      </w:r>
      <w:r>
        <w:rPr>
          <w:rFonts w:ascii="Times New Roman" w:eastAsia="Times New Roman" w:hAnsi="Times New Roman" w:cs="Times New Roman"/>
          <w:color w:val="000000"/>
          <w:sz w:val="24"/>
          <w:szCs w:val="24"/>
        </w:rPr>
        <w:t xml:space="preserve"> 259 U.S. 200 (1922). (n.d.). </w:t>
      </w:r>
      <w:proofErr w:type="spellStart"/>
      <w:r>
        <w:rPr>
          <w:rFonts w:ascii="Times New Roman" w:eastAsia="Times New Roman" w:hAnsi="Times New Roman" w:cs="Times New Roman"/>
          <w:color w:val="000000"/>
          <w:sz w:val="24"/>
          <w:szCs w:val="24"/>
        </w:rPr>
        <w:t>Justia</w:t>
      </w:r>
      <w:proofErr w:type="spellEnd"/>
      <w:r>
        <w:rPr>
          <w:rFonts w:ascii="Times New Roman" w:eastAsia="Times New Roman" w:hAnsi="Times New Roman" w:cs="Times New Roman"/>
          <w:color w:val="000000"/>
          <w:sz w:val="24"/>
          <w:szCs w:val="24"/>
        </w:rPr>
        <w:t xml:space="preserve"> Law.</w:t>
      </w:r>
    </w:p>
    <w:p w14:paraId="00000022" w14:textId="77777777" w:rsidR="008E26D5" w:rsidRDefault="00134330">
      <w:pPr>
        <w:spacing w:after="0" w:line="48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Feinsand</w:t>
      </w:r>
      <w:proofErr w:type="spellEnd"/>
      <w:r>
        <w:rPr>
          <w:rFonts w:ascii="Times New Roman" w:eastAsia="Times New Roman" w:hAnsi="Times New Roman" w:cs="Times New Roman"/>
          <w:color w:val="000000"/>
          <w:sz w:val="24"/>
          <w:szCs w:val="24"/>
        </w:rPr>
        <w:t>, M. (2022, September 10).</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MLB to recognize Minor League Union.</w:t>
      </w:r>
      <w:r>
        <w:rPr>
          <w:rFonts w:ascii="Times New Roman" w:eastAsia="Times New Roman" w:hAnsi="Times New Roman" w:cs="Times New Roman"/>
          <w:color w:val="000000"/>
          <w:sz w:val="24"/>
          <w:szCs w:val="24"/>
        </w:rPr>
        <w:t xml:space="preserve"> MLB.com. Retrieved March 27, 2023, from https://www.mlb.com/news/mlb-to-recognize-minor-league-players-union</w:t>
      </w:r>
    </w:p>
    <w:p w14:paraId="00000023" w14:textId="77777777" w:rsidR="008E26D5" w:rsidRDefault="00134330">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Grow, N. (2009). </w:t>
      </w:r>
      <w:r>
        <w:rPr>
          <w:rFonts w:ascii="Times New Roman" w:eastAsia="Times New Roman" w:hAnsi="Times New Roman" w:cs="Times New Roman"/>
          <w:i/>
          <w:color w:val="000000"/>
          <w:sz w:val="24"/>
          <w:szCs w:val="24"/>
        </w:rPr>
        <w:t>Reevaluating the Curt Flood act of 1998</w:t>
      </w:r>
      <w:r>
        <w:rPr>
          <w:rFonts w:ascii="Times New Roman" w:eastAsia="Times New Roman" w:hAnsi="Times New Roman" w:cs="Times New Roman"/>
          <w:color w:val="000000"/>
          <w:sz w:val="24"/>
          <w:szCs w:val="24"/>
        </w:rPr>
        <w:t>. Nebraska Law Review, 87(3), 747-758.</w:t>
      </w:r>
    </w:p>
    <w:p w14:paraId="00000024" w14:textId="77777777" w:rsidR="008E26D5" w:rsidRDefault="00134330">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Grow, N. (2012)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In Defense of Baseball's Antitrust Exemption</w:t>
      </w:r>
      <w:r>
        <w:rPr>
          <w:rFonts w:ascii="Times New Roman" w:eastAsia="Times New Roman" w:hAnsi="Times New Roman" w:cs="Times New Roman"/>
          <w:color w:val="000000"/>
          <w:sz w:val="24"/>
          <w:szCs w:val="24"/>
        </w:rPr>
        <w:t>. American Business Law Journal, 49(2), 211-273.</w:t>
      </w:r>
    </w:p>
    <w:p w14:paraId="00000025" w14:textId="77777777" w:rsidR="008E26D5" w:rsidRDefault="00134330">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Kaiser, L. L. (2004). </w:t>
      </w:r>
      <w:r>
        <w:rPr>
          <w:rFonts w:ascii="Times New Roman" w:eastAsia="Times New Roman" w:hAnsi="Times New Roman" w:cs="Times New Roman"/>
          <w:i/>
          <w:color w:val="000000"/>
          <w:sz w:val="24"/>
          <w:szCs w:val="24"/>
        </w:rPr>
        <w:t>Revisiting the impact of the curt flood act of 1998 on the bargaining relationship between players and management in major league baseball.</w:t>
      </w:r>
      <w:r>
        <w:rPr>
          <w:rFonts w:ascii="Times New Roman" w:eastAsia="Times New Roman" w:hAnsi="Times New Roman" w:cs="Times New Roman"/>
          <w:color w:val="000000"/>
          <w:sz w:val="24"/>
          <w:szCs w:val="24"/>
        </w:rPr>
        <w:t xml:space="preserve"> DePaul Journal of Sports Law &amp; Contemporary Problems, 2(2), 230-263.</w:t>
      </w:r>
    </w:p>
    <w:p w14:paraId="00000026" w14:textId="77777777" w:rsidR="008E26D5" w:rsidRDefault="00134330">
      <w:pPr>
        <w:spacing w:after="0" w:line="48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Kurlantzick</w:t>
      </w:r>
      <w:proofErr w:type="spellEnd"/>
      <w:r>
        <w:rPr>
          <w:rFonts w:ascii="Times New Roman" w:eastAsia="Times New Roman" w:hAnsi="Times New Roman" w:cs="Times New Roman"/>
          <w:color w:val="000000"/>
          <w:sz w:val="24"/>
          <w:szCs w:val="24"/>
        </w:rPr>
        <w:t xml:space="preserve">, L. S. (1983). </w:t>
      </w:r>
      <w:r>
        <w:rPr>
          <w:rFonts w:ascii="Times New Roman" w:eastAsia="Times New Roman" w:hAnsi="Times New Roman" w:cs="Times New Roman"/>
          <w:i/>
          <w:color w:val="000000"/>
          <w:sz w:val="24"/>
          <w:szCs w:val="24"/>
        </w:rPr>
        <w:t>Thoughts on Professional Sports and the Antitrust Laws: Los Angeles Memorial Coliseum Commission v. National Football League.</w:t>
      </w:r>
      <w:r>
        <w:rPr>
          <w:rFonts w:ascii="Times New Roman" w:eastAsia="Times New Roman" w:hAnsi="Times New Roman" w:cs="Times New Roman"/>
          <w:color w:val="000000"/>
          <w:sz w:val="24"/>
          <w:szCs w:val="24"/>
        </w:rPr>
        <w:t xml:space="preserve"> Connecticut Law Review, 15(2), 18</w:t>
      </w:r>
      <w:r>
        <w:rPr>
          <w:rFonts w:ascii="Times New Roman" w:eastAsia="Times New Roman" w:hAnsi="Times New Roman" w:cs="Times New Roman"/>
          <w:color w:val="000000"/>
          <w:sz w:val="24"/>
          <w:szCs w:val="24"/>
        </w:rPr>
        <w:t>3-208.</w:t>
      </w:r>
    </w:p>
    <w:p w14:paraId="00000027" w14:textId="77777777" w:rsidR="008E26D5" w:rsidRDefault="00134330">
      <w:pPr>
        <w:spacing w:after="0" w:line="48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Lacques</w:t>
      </w:r>
      <w:proofErr w:type="spellEnd"/>
      <w:r>
        <w:rPr>
          <w:rFonts w:ascii="Times New Roman" w:eastAsia="Times New Roman" w:hAnsi="Times New Roman" w:cs="Times New Roman"/>
          <w:color w:val="000000"/>
          <w:sz w:val="24"/>
          <w:szCs w:val="24"/>
        </w:rPr>
        <w:t xml:space="preserve">, G. (2021, April 14). </w:t>
      </w:r>
      <w:r>
        <w:rPr>
          <w:rFonts w:ascii="Times New Roman" w:eastAsia="Times New Roman" w:hAnsi="Times New Roman" w:cs="Times New Roman"/>
          <w:i/>
          <w:color w:val="000000"/>
          <w:sz w:val="24"/>
          <w:szCs w:val="24"/>
        </w:rPr>
        <w:t>What is MLB's antitrust exemption? Ted Cruz, and Josh Hawley using baseball's century-old Golden Goose as political cudgel</w:t>
      </w:r>
      <w:r>
        <w:rPr>
          <w:rFonts w:ascii="Times New Roman" w:eastAsia="Times New Roman" w:hAnsi="Times New Roman" w:cs="Times New Roman"/>
          <w:color w:val="000000"/>
          <w:sz w:val="24"/>
          <w:szCs w:val="24"/>
        </w:rPr>
        <w:t>. USA Today. Retrieved February 24, 2023, from https://www.usatoday.com/story/sports/mlb/2021/04/</w:t>
      </w:r>
      <w:r>
        <w:rPr>
          <w:rFonts w:ascii="Times New Roman" w:eastAsia="Times New Roman" w:hAnsi="Times New Roman" w:cs="Times New Roman"/>
          <w:color w:val="000000"/>
          <w:sz w:val="24"/>
          <w:szCs w:val="24"/>
        </w:rPr>
        <w:t>13/mlb-antitrust-exemption-immunity-ted-cruz-josh-hawley-baseball-all-star-game/7211552002/</w:t>
      </w:r>
    </w:p>
    <w:p w14:paraId="00000028" w14:textId="77777777" w:rsidR="008E26D5" w:rsidRDefault="00134330">
      <w:pPr>
        <w:spacing w:after="0" w:line="48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Mulry</w:t>
      </w:r>
      <w:proofErr w:type="spellEnd"/>
      <w:r>
        <w:rPr>
          <w:rFonts w:ascii="Times New Roman" w:eastAsia="Times New Roman" w:hAnsi="Times New Roman" w:cs="Times New Roman"/>
          <w:color w:val="000000"/>
          <w:sz w:val="24"/>
          <w:szCs w:val="24"/>
        </w:rPr>
        <w:t xml:space="preserve">, C. (2019). </w:t>
      </w:r>
      <w:r>
        <w:rPr>
          <w:rFonts w:ascii="Times New Roman" w:eastAsia="Times New Roman" w:hAnsi="Times New Roman" w:cs="Times New Roman"/>
          <w:i/>
          <w:color w:val="000000"/>
          <w:sz w:val="24"/>
          <w:szCs w:val="24"/>
        </w:rPr>
        <w:t>Is baseball shrouded in collusion once more?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assessing the likelihood that the current state of the free agent market will lead to antitrust liability for major league baseball's owners.</w:t>
      </w:r>
      <w:r>
        <w:rPr>
          <w:rFonts w:ascii="Times New Roman" w:eastAsia="Times New Roman" w:hAnsi="Times New Roman" w:cs="Times New Roman"/>
          <w:color w:val="000000"/>
          <w:sz w:val="24"/>
          <w:szCs w:val="24"/>
        </w:rPr>
        <w:t xml:space="preserve"> Fordham Journal of Corporate and Financial Law, 25(1), 273-302.</w:t>
      </w:r>
    </w:p>
    <w:p w14:paraId="00000029" w14:textId="77777777" w:rsidR="008E26D5" w:rsidRDefault="00134330">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Press, A. (2023, February 1). </w:t>
      </w:r>
      <w:r>
        <w:rPr>
          <w:rFonts w:ascii="Times New Roman" w:eastAsia="Times New Roman" w:hAnsi="Times New Roman" w:cs="Times New Roman"/>
          <w:i/>
          <w:color w:val="000000"/>
          <w:sz w:val="24"/>
          <w:szCs w:val="24"/>
        </w:rPr>
        <w:t xml:space="preserve">Justice Department: </w:t>
      </w:r>
      <w:r>
        <w:rPr>
          <w:rFonts w:ascii="Times New Roman" w:eastAsia="Times New Roman" w:hAnsi="Times New Roman" w:cs="Times New Roman"/>
          <w:i/>
          <w:color w:val="000000"/>
          <w:sz w:val="24"/>
          <w:szCs w:val="24"/>
        </w:rPr>
        <w:t>MLB antitrust exemption should be narrow</w:t>
      </w:r>
      <w:r>
        <w:rPr>
          <w:rFonts w:ascii="Times New Roman" w:eastAsia="Times New Roman" w:hAnsi="Times New Roman" w:cs="Times New Roman"/>
          <w:color w:val="000000"/>
          <w:sz w:val="24"/>
          <w:szCs w:val="24"/>
        </w:rPr>
        <w:t>. ESPN. Retrieved March 2, 2023, from https://www.espn.com/mlb/story/_/id/35571457/justice-department-mlb-antitrust-exemption-narrow</w:t>
      </w:r>
    </w:p>
    <w:p w14:paraId="0000002A" w14:textId="77777777" w:rsidR="008E26D5" w:rsidRDefault="00134330">
      <w:pPr>
        <w:spacing w:after="0" w:line="480" w:lineRule="auto"/>
        <w:ind w:hanging="72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Shaikin</w:t>
      </w:r>
      <w:proofErr w:type="spellEnd"/>
      <w:r>
        <w:rPr>
          <w:rFonts w:ascii="Times New Roman" w:eastAsia="Times New Roman" w:hAnsi="Times New Roman" w:cs="Times New Roman"/>
          <w:color w:val="000000"/>
          <w:sz w:val="24"/>
          <w:szCs w:val="24"/>
        </w:rPr>
        <w:t xml:space="preserve">, B. (2022, March 12). </w:t>
      </w:r>
      <w:r>
        <w:rPr>
          <w:rFonts w:ascii="Times New Roman" w:eastAsia="Times New Roman" w:hAnsi="Times New Roman" w:cs="Times New Roman"/>
          <w:i/>
          <w:color w:val="000000"/>
          <w:sz w:val="24"/>
          <w:szCs w:val="24"/>
        </w:rPr>
        <w:t xml:space="preserve">News analysis: MLB oligarchs? </w:t>
      </w:r>
      <w:proofErr w:type="spellStart"/>
      <w:r>
        <w:rPr>
          <w:rFonts w:ascii="Times New Roman" w:eastAsia="Times New Roman" w:hAnsi="Times New Roman" w:cs="Times New Roman"/>
          <w:i/>
          <w:color w:val="000000"/>
          <w:sz w:val="24"/>
          <w:szCs w:val="24"/>
        </w:rPr>
        <w:t>sen.</w:t>
      </w:r>
      <w:proofErr w:type="spellEnd"/>
      <w:r>
        <w:rPr>
          <w:rFonts w:ascii="Times New Roman" w:eastAsia="Times New Roman" w:hAnsi="Times New Roman" w:cs="Times New Roman"/>
          <w:i/>
          <w:color w:val="000000"/>
          <w:sz w:val="24"/>
          <w:szCs w:val="24"/>
        </w:rPr>
        <w:t xml:space="preserve"> Bernie Sanders aga</w:t>
      </w:r>
      <w:r>
        <w:rPr>
          <w:rFonts w:ascii="Times New Roman" w:eastAsia="Times New Roman" w:hAnsi="Times New Roman" w:cs="Times New Roman"/>
          <w:i/>
          <w:color w:val="000000"/>
          <w:sz w:val="24"/>
          <w:szCs w:val="24"/>
        </w:rPr>
        <w:t xml:space="preserve">in takes aim at Antitrust Exemption. Los Angeles Times. </w:t>
      </w:r>
      <w:r>
        <w:rPr>
          <w:rFonts w:ascii="Times New Roman" w:eastAsia="Times New Roman" w:hAnsi="Times New Roman" w:cs="Times New Roman"/>
          <w:color w:val="000000"/>
          <w:sz w:val="24"/>
          <w:szCs w:val="24"/>
        </w:rPr>
        <w:t>Retrieved March 2, 2023, from https://www.latimes.com/sports/story/2022-03-12/bernie-sanders-antitrust-laws-mlb-oligarchs</w:t>
      </w:r>
    </w:p>
    <w:p w14:paraId="0000002B" w14:textId="77777777" w:rsidR="008E26D5" w:rsidRDefault="00134330">
      <w:pPr>
        <w:spacing w:after="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Vedova</w:t>
      </w:r>
      <w:proofErr w:type="spellEnd"/>
      <w:r>
        <w:rPr>
          <w:rFonts w:ascii="Times New Roman" w:eastAsia="Times New Roman" w:hAnsi="Times New Roman" w:cs="Times New Roman"/>
          <w:color w:val="000000"/>
          <w:sz w:val="24"/>
          <w:szCs w:val="24"/>
        </w:rPr>
        <w:t xml:space="preserve">, H.; Technology, T. F. T. C. O. of. (2023, March 7). </w:t>
      </w:r>
      <w:r>
        <w:rPr>
          <w:rFonts w:ascii="Times New Roman" w:eastAsia="Times New Roman" w:hAnsi="Times New Roman" w:cs="Times New Roman"/>
          <w:i/>
          <w:color w:val="000000"/>
          <w:sz w:val="24"/>
          <w:szCs w:val="24"/>
        </w:rPr>
        <w:t xml:space="preserve">FTC proposes rule </w:t>
      </w:r>
      <w:r>
        <w:rPr>
          <w:rFonts w:ascii="Times New Roman" w:eastAsia="Times New Roman" w:hAnsi="Times New Roman" w:cs="Times New Roman"/>
          <w:i/>
          <w:color w:val="000000"/>
          <w:sz w:val="24"/>
          <w:szCs w:val="24"/>
        </w:rPr>
        <w:t>to ban noncompete clauses, which Hurt Workers and Harm Competition.</w:t>
      </w:r>
      <w:r>
        <w:rPr>
          <w:rFonts w:ascii="Times New Roman" w:eastAsia="Times New Roman" w:hAnsi="Times New Roman" w:cs="Times New Roman"/>
          <w:color w:val="000000"/>
          <w:sz w:val="24"/>
          <w:szCs w:val="24"/>
        </w:rPr>
        <w:t xml:space="preserve"> Federal Trade Commission. Retrieved March 27, 2023, from https://www.ftc.gov/news-events/news/press-releases/2023/01/ftc-proposes-rule-ban-noncompete-clauses-which-hurt-workers-harm-compet</w:t>
      </w:r>
      <w:r>
        <w:rPr>
          <w:rFonts w:ascii="Times New Roman" w:eastAsia="Times New Roman" w:hAnsi="Times New Roman" w:cs="Times New Roman"/>
          <w:color w:val="000000"/>
          <w:sz w:val="24"/>
          <w:szCs w:val="24"/>
        </w:rPr>
        <w:t>ition</w:t>
      </w:r>
    </w:p>
    <w:sectPr w:rsidR="008E26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D5"/>
    <w:rsid w:val="00134330"/>
    <w:rsid w:val="00796265"/>
    <w:rsid w:val="008E2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B5A4A-792A-4EAF-B2BF-91CA8042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7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2DA"/>
  </w:style>
  <w:style w:type="paragraph" w:styleId="Footer">
    <w:name w:val="footer"/>
    <w:basedOn w:val="Normal"/>
    <w:link w:val="FooterChar"/>
    <w:uiPriority w:val="99"/>
    <w:unhideWhenUsed/>
    <w:rsid w:val="002B7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2DA"/>
  </w:style>
  <w:style w:type="character" w:styleId="Hyperlink">
    <w:name w:val="Hyperlink"/>
    <w:basedOn w:val="DefaultParagraphFont"/>
    <w:uiPriority w:val="99"/>
    <w:unhideWhenUsed/>
    <w:rsid w:val="004D6E1C"/>
    <w:rPr>
      <w:color w:val="0563C1" w:themeColor="hyperlink"/>
      <w:u w:val="single"/>
    </w:rPr>
  </w:style>
  <w:style w:type="character" w:styleId="UnresolvedMention">
    <w:name w:val="Unresolved Mention"/>
    <w:basedOn w:val="DefaultParagraphFont"/>
    <w:uiPriority w:val="99"/>
    <w:semiHidden/>
    <w:unhideWhenUsed/>
    <w:rsid w:val="004D6E1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ei/4b2LWGP5/uJUNa5T85oEvqg==">AMUW2mW/kHZxx5yDZ+QjvSSn1XPImwnlFZok1I735T1dU3zqbs8PegbTw0ZZNC006gFbvxBa9x4zFYIhcwore28vUGkdl9JBVdIDzJqpXS2E4MdQ1PLJTBE=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1635</Words>
  <Characters>9326</Characters>
  <Application>Microsoft Office Word</Application>
  <DocSecurity>0</DocSecurity>
  <Lines>77</Lines>
  <Paragraphs>21</Paragraphs>
  <ScaleCrop>false</ScaleCrop>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Volkert</dc:creator>
  <cp:lastModifiedBy>Kelvin Wong</cp:lastModifiedBy>
  <cp:revision>3</cp:revision>
  <dcterms:created xsi:type="dcterms:W3CDTF">2023-03-27T02:35:00Z</dcterms:created>
  <dcterms:modified xsi:type="dcterms:W3CDTF">2025-02-25T21:21:00Z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ec2e660d14a9c29df812cbbde8ad26bd8526d938b22a65c0acc8b8164ce7720a</vt:lpwstr>
  </property>
</Properties>
</file>