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ind w:left="0" w:firstLine="0"/>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to request a GMAT/GRE waiver, please address why you feel a waiver should be granted. Dependent on your academic or professional background, you may be eligible to have this requirement waived.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2.jpg"/>
          <a:graphic>
            <a:graphicData uri="http://schemas.openxmlformats.org/drawingml/2006/picture">
              <pic:pic>
                <pic:nvPicPr>
                  <pic:cNvPr descr="C:\Users\pyang29\Desktop\Fall 2021 admission essays\Footer logo with email.JPG" id="0" name="image2.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41356"/>
              <wp:effectExtent b="0" l="0" r="0" t="0"/>
              <wp:wrapNone/>
              <wp:docPr id="5"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MS-F</w:t>
                          </w:r>
                          <w:r w:rsidDel="00000000" w:rsidR="00000000" w:rsidRPr="00000000">
                            <w:rPr>
                              <w:rFonts w:ascii="Arial" w:cs="Arial" w:eastAsia="Arial" w:hAnsi="Arial"/>
                              <w:b w:val="1"/>
                              <w:i w:val="0"/>
                              <w:smallCaps w:val="0"/>
                              <w:strike w:val="0"/>
                              <w:color w:val="000000"/>
                              <w:sz w:val="36"/>
                              <w:vertAlign w:val="baseline"/>
                            </w:rPr>
                            <w:t xml:space="preserve">IN</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41356"/>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91241" cy="341356"/>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56VfgVF+35dLS7oI7j0/RCu8JA==">AMUW2mWxgfeuSTHzV5onLUNWhMQuWz27yCHf/BJJ3jTQVXrfX5sjYfmffGfYsmcBjHhdl8YMofb7iQjRlcQO0yH6CUOAmOPvBJsI8rdiBWmFDHUEUbekuCU=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2017-08-23T16:28:00Z</dcterms:created>
  <dc:creator>Laurie Richmond</dc:creator>
</cp:coreProperties>
</file>